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AE18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E18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и изделий медицинского назначения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576F35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576F35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576F35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AE18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AE18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C61BA0" w:rsidRPr="00C61BA0" w:rsidRDefault="00C61BA0" w:rsidP="005B55BA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>1</w:t>
      </w:r>
      <w:r w:rsidRPr="005B55BA">
        <w:rPr>
          <w:sz w:val="24"/>
          <w:szCs w:val="24"/>
        </w:rPr>
        <w:t xml:space="preserve">) поставка лекарственных средств и изделий медицинского назначения в соответствии с графиком поставки, указанным в таблице, должна быть осуществлена по следующим адресам: </w:t>
      </w:r>
      <w:r w:rsidR="005B55BA" w:rsidRPr="005B55BA">
        <w:rPr>
          <w:sz w:val="24"/>
          <w:szCs w:val="24"/>
        </w:rPr>
        <w:t xml:space="preserve">г. </w:t>
      </w:r>
      <w:proofErr w:type="spellStart"/>
      <w:r w:rsidR="005B55BA" w:rsidRPr="005B55BA">
        <w:rPr>
          <w:sz w:val="24"/>
          <w:szCs w:val="24"/>
        </w:rPr>
        <w:t>Костанай</w:t>
      </w:r>
      <w:proofErr w:type="spellEnd"/>
      <w:r w:rsidR="005B55BA" w:rsidRPr="005B55BA">
        <w:rPr>
          <w:sz w:val="24"/>
          <w:szCs w:val="24"/>
        </w:rPr>
        <w:t>, ул. Уральская д.18</w:t>
      </w:r>
      <w:r w:rsidR="005B55BA">
        <w:rPr>
          <w:sz w:val="24"/>
          <w:szCs w:val="24"/>
        </w:rPr>
        <w:t xml:space="preserve">; </w:t>
      </w:r>
      <w:proofErr w:type="spellStart"/>
      <w:r w:rsidR="005B55BA">
        <w:rPr>
          <w:sz w:val="24"/>
          <w:szCs w:val="24"/>
        </w:rPr>
        <w:t>г</w:t>
      </w:r>
      <w:proofErr w:type="gramStart"/>
      <w:r w:rsidR="005B55BA">
        <w:rPr>
          <w:sz w:val="24"/>
          <w:szCs w:val="24"/>
        </w:rPr>
        <w:t>.А</w:t>
      </w:r>
      <w:proofErr w:type="gramEnd"/>
      <w:r w:rsidR="005B55BA">
        <w:rPr>
          <w:sz w:val="24"/>
          <w:szCs w:val="24"/>
        </w:rPr>
        <w:t>лматы</w:t>
      </w:r>
      <w:proofErr w:type="spellEnd"/>
      <w:r w:rsidR="005B55BA">
        <w:rPr>
          <w:sz w:val="24"/>
          <w:szCs w:val="24"/>
        </w:rPr>
        <w:t>, ул. Ратушного, д. 64а;</w:t>
      </w:r>
      <w:r w:rsidR="005B55BA" w:rsidRPr="005B55BA">
        <w:rPr>
          <w:sz w:val="24"/>
          <w:szCs w:val="24"/>
        </w:rPr>
        <w:t xml:space="preserve"> г. Шымкент, ул. </w:t>
      </w:r>
      <w:proofErr w:type="spellStart"/>
      <w:r w:rsidR="005B55BA" w:rsidRPr="005B55BA">
        <w:rPr>
          <w:sz w:val="24"/>
          <w:szCs w:val="24"/>
        </w:rPr>
        <w:t>Байтулы</w:t>
      </w:r>
      <w:proofErr w:type="spellEnd"/>
      <w:r w:rsidR="005B55BA" w:rsidRPr="005B55BA">
        <w:rPr>
          <w:sz w:val="24"/>
          <w:szCs w:val="24"/>
        </w:rPr>
        <w:t xml:space="preserve"> баба, д.11</w:t>
      </w:r>
      <w:r w:rsidR="005B55BA">
        <w:rPr>
          <w:sz w:val="24"/>
          <w:szCs w:val="24"/>
        </w:rPr>
        <w:t xml:space="preserve">; </w:t>
      </w:r>
      <w:r w:rsidR="005B55BA" w:rsidRPr="005B55BA">
        <w:rPr>
          <w:sz w:val="24"/>
          <w:szCs w:val="24"/>
        </w:rPr>
        <w:t xml:space="preserve">г. </w:t>
      </w:r>
      <w:proofErr w:type="spellStart"/>
      <w:r w:rsidR="005B55BA" w:rsidRPr="005B55BA">
        <w:rPr>
          <w:sz w:val="24"/>
          <w:szCs w:val="24"/>
        </w:rPr>
        <w:t>Актобе</w:t>
      </w:r>
      <w:proofErr w:type="spellEnd"/>
      <w:r w:rsidR="005B55BA" w:rsidRPr="005B55BA">
        <w:rPr>
          <w:sz w:val="24"/>
          <w:szCs w:val="24"/>
        </w:rPr>
        <w:t>, 41 разъезд</w:t>
      </w:r>
      <w:r w:rsidRPr="005B55BA">
        <w:rPr>
          <w:sz w:val="24"/>
          <w:szCs w:val="24"/>
        </w:rPr>
        <w:t>.</w:t>
      </w:r>
    </w:p>
    <w:p w:rsidR="00044674" w:rsidRPr="001352F9" w:rsidRDefault="004D441F" w:rsidP="00AE18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0655BE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D123FD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2E6478" w:rsidRPr="002E6478" w:rsidRDefault="002E6478" w:rsidP="00AE1868">
      <w:pPr>
        <w:ind w:firstLine="567"/>
        <w:jc w:val="both"/>
        <w:rPr>
          <w:iCs/>
          <w:sz w:val="24"/>
          <w:szCs w:val="24"/>
        </w:rPr>
      </w:pPr>
      <w:r w:rsidRPr="002E6478">
        <w:rPr>
          <w:iCs/>
          <w:sz w:val="24"/>
          <w:szCs w:val="24"/>
        </w:rPr>
        <w:t xml:space="preserve">5. Медицинские иммунобиологические препараты должны иметь достоверные данные о клинических испытаниях в стране производителя или испытания на </w:t>
      </w:r>
      <w:proofErr w:type="spellStart"/>
      <w:r w:rsidRPr="002E6478">
        <w:rPr>
          <w:iCs/>
          <w:sz w:val="24"/>
          <w:szCs w:val="24"/>
        </w:rPr>
        <w:t>биоэквивалентность</w:t>
      </w:r>
      <w:proofErr w:type="spellEnd"/>
      <w:r w:rsidRPr="002E6478">
        <w:rPr>
          <w:iCs/>
          <w:sz w:val="24"/>
          <w:szCs w:val="24"/>
        </w:rPr>
        <w:t xml:space="preserve"> и об опыте применения в Республике Казахстан и (или) в странах СНГ не менее одного года.</w:t>
      </w:r>
    </w:p>
    <w:p w:rsidR="002E6478" w:rsidRPr="002E6478" w:rsidRDefault="002E6478" w:rsidP="00AE1868">
      <w:pPr>
        <w:ind w:firstLine="567"/>
        <w:jc w:val="both"/>
        <w:rPr>
          <w:iCs/>
          <w:sz w:val="24"/>
          <w:szCs w:val="24"/>
        </w:rPr>
      </w:pPr>
      <w:r w:rsidRPr="002E6478">
        <w:rPr>
          <w:iCs/>
          <w:sz w:val="24"/>
          <w:szCs w:val="24"/>
        </w:rPr>
        <w:t xml:space="preserve">6. </w:t>
      </w:r>
      <w:proofErr w:type="spellStart"/>
      <w:r w:rsidRPr="002E6478">
        <w:rPr>
          <w:iCs/>
          <w:sz w:val="24"/>
          <w:szCs w:val="24"/>
        </w:rPr>
        <w:t>Биосимиляры</w:t>
      </w:r>
      <w:proofErr w:type="spellEnd"/>
      <w:r w:rsidRPr="002E6478">
        <w:rPr>
          <w:iCs/>
          <w:sz w:val="24"/>
          <w:szCs w:val="24"/>
        </w:rPr>
        <w:t xml:space="preserve"> должны иметь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F17A93" w:rsidRPr="00B07121" w:rsidRDefault="002E6478" w:rsidP="00AE1868">
      <w:pPr>
        <w:ind w:firstLine="567"/>
        <w:jc w:val="both"/>
        <w:rPr>
          <w:sz w:val="24"/>
          <w:szCs w:val="24"/>
        </w:rPr>
      </w:pPr>
      <w:r w:rsidRPr="002E6478">
        <w:rPr>
          <w:iCs/>
          <w:color w:val="000000"/>
          <w:sz w:val="24"/>
          <w:szCs w:val="24"/>
        </w:rPr>
        <w:t>7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627A39">
        <w:rPr>
          <w:sz w:val="24"/>
          <w:szCs w:val="24"/>
          <w:lang w:val="kk-KZ"/>
        </w:rPr>
        <w:t>3</w:t>
      </w:r>
      <w:r w:rsidR="00627A39">
        <w:rPr>
          <w:iCs/>
          <w:sz w:val="24"/>
          <w:szCs w:val="24"/>
        </w:rPr>
        <w:t xml:space="preserve"> </w:t>
      </w:r>
      <w:r w:rsidR="00627A39">
        <w:rPr>
          <w:iCs/>
          <w:sz w:val="24"/>
          <w:szCs w:val="24"/>
          <w:lang w:val="kk-KZ"/>
        </w:rPr>
        <w:t>декабря</w:t>
      </w:r>
      <w:r w:rsidR="00627A39">
        <w:rPr>
          <w:iCs/>
          <w:sz w:val="24"/>
          <w:szCs w:val="24"/>
        </w:rPr>
        <w:t xml:space="preserve"> </w:t>
      </w:r>
      <w:r w:rsidR="00627A39" w:rsidRPr="00B07121">
        <w:rPr>
          <w:sz w:val="24"/>
          <w:szCs w:val="24"/>
        </w:rPr>
        <w:t>201</w:t>
      </w:r>
      <w:r w:rsidR="00627A39">
        <w:rPr>
          <w:sz w:val="24"/>
          <w:szCs w:val="24"/>
        </w:rPr>
        <w:t>3</w:t>
      </w:r>
      <w:r w:rsidR="00627A39" w:rsidRPr="00B07121">
        <w:rPr>
          <w:sz w:val="24"/>
          <w:szCs w:val="24"/>
        </w:rPr>
        <w:t xml:space="preserve"> года </w:t>
      </w:r>
      <w:r w:rsidR="00F17A93" w:rsidRPr="00B07121">
        <w:rPr>
          <w:iCs/>
          <w:sz w:val="24"/>
          <w:szCs w:val="24"/>
        </w:rPr>
        <w:t xml:space="preserve">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5306DC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</w:t>
      </w:r>
      <w:r w:rsidR="00627A39" w:rsidRPr="00862E13">
        <w:rPr>
          <w:sz w:val="24"/>
          <w:szCs w:val="24"/>
        </w:rPr>
        <w:t xml:space="preserve">(в соответствии с подпунктом 1) пункта 39 Правил необходимо всем потенциальным поставщикам, изъявивших желание участвовать в тендере, предоставлять, электронную версию описи документов с указанием страниц в формате </w:t>
      </w:r>
      <w:r w:rsidR="00627A39" w:rsidRPr="00862E13">
        <w:rPr>
          <w:sz w:val="24"/>
          <w:szCs w:val="24"/>
          <w:lang w:val="en-US"/>
        </w:rPr>
        <w:t>Excel</w:t>
      </w:r>
      <w:r w:rsidR="00627A39" w:rsidRPr="00862E13">
        <w:rPr>
          <w:sz w:val="24"/>
          <w:szCs w:val="24"/>
        </w:rPr>
        <w:t xml:space="preserve"> на электронном носителе)</w:t>
      </w:r>
      <w:r w:rsidR="00F17A93" w:rsidRPr="00B07121">
        <w:rPr>
          <w:sz w:val="24"/>
          <w:szCs w:val="24"/>
        </w:rPr>
        <w:t>.</w:t>
      </w:r>
    </w:p>
    <w:p w:rsidR="001B157B" w:rsidRPr="007106A3" w:rsidRDefault="002E6478" w:rsidP="007106A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 w:rsidRPr="002E6478">
        <w:rPr>
          <w:sz w:val="24"/>
          <w:szCs w:val="24"/>
        </w:rPr>
        <w:t>8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Конверты с заявками будут вскрываться в </w:t>
      </w:r>
      <w:r w:rsidR="00AE1868">
        <w:rPr>
          <w:sz w:val="24"/>
          <w:szCs w:val="24"/>
        </w:rPr>
        <w:t xml:space="preserve">11-00 часов </w:t>
      </w:r>
      <w:r w:rsidR="00B21EE1">
        <w:rPr>
          <w:sz w:val="24"/>
          <w:szCs w:val="24"/>
          <w:lang w:val="kk-KZ"/>
        </w:rPr>
        <w:t>3</w:t>
      </w:r>
      <w:r w:rsidR="005917B7">
        <w:rPr>
          <w:iCs/>
          <w:sz w:val="24"/>
          <w:szCs w:val="24"/>
        </w:rPr>
        <w:t xml:space="preserve"> </w:t>
      </w:r>
      <w:r w:rsidR="00B21EE1">
        <w:rPr>
          <w:iCs/>
          <w:sz w:val="24"/>
          <w:szCs w:val="24"/>
          <w:lang w:val="kk-KZ"/>
        </w:rPr>
        <w:t>декабря</w:t>
      </w:r>
      <w:r w:rsidR="00124EE2">
        <w:rPr>
          <w:iCs/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F17A93" w:rsidRPr="00B07121">
        <w:rPr>
          <w:sz w:val="24"/>
          <w:szCs w:val="24"/>
        </w:rPr>
        <w:t xml:space="preserve"> года по адресу:</w:t>
      </w:r>
      <w:r w:rsidR="001B157B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г.</w:t>
      </w:r>
      <w:r w:rsidR="005306DC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5306DC" w:rsidRPr="00B07121">
        <w:rPr>
          <w:sz w:val="24"/>
          <w:szCs w:val="24"/>
        </w:rPr>
        <w:t xml:space="preserve"> </w:t>
      </w:r>
      <w:r w:rsidR="00627A39">
        <w:rPr>
          <w:sz w:val="24"/>
          <w:szCs w:val="24"/>
        </w:rPr>
        <w:t>Б</w:t>
      </w:r>
      <w:proofErr w:type="gramEnd"/>
      <w:r w:rsidR="005306DC" w:rsidRPr="00B07121">
        <w:rPr>
          <w:sz w:val="24"/>
          <w:szCs w:val="24"/>
        </w:rPr>
        <w:t xml:space="preserve">, </w:t>
      </w:r>
      <w:r w:rsidR="00627A39">
        <w:rPr>
          <w:sz w:val="24"/>
          <w:szCs w:val="24"/>
        </w:rPr>
        <w:t>7</w:t>
      </w:r>
      <w:r w:rsidR="005306DC" w:rsidRPr="00B07121">
        <w:rPr>
          <w:sz w:val="24"/>
          <w:szCs w:val="24"/>
        </w:rPr>
        <w:t xml:space="preserve"> этаж, </w:t>
      </w:r>
      <w:proofErr w:type="spellStart"/>
      <w:r w:rsidR="005306DC">
        <w:rPr>
          <w:sz w:val="24"/>
          <w:szCs w:val="24"/>
        </w:rPr>
        <w:t>конференц</w:t>
      </w:r>
      <w:proofErr w:type="spellEnd"/>
      <w:r w:rsidR="005306DC">
        <w:rPr>
          <w:sz w:val="24"/>
          <w:szCs w:val="24"/>
        </w:rPr>
        <w:t xml:space="preserve"> зал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2E6478" w:rsidP="00AE1868">
      <w:pPr>
        <w:ind w:firstLine="567"/>
        <w:jc w:val="both"/>
        <w:rPr>
          <w:sz w:val="24"/>
          <w:szCs w:val="24"/>
        </w:rPr>
      </w:pPr>
      <w:r w:rsidRPr="002E6478">
        <w:rPr>
          <w:sz w:val="24"/>
          <w:szCs w:val="24"/>
        </w:rPr>
        <w:t>9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11" w:rsidRDefault="00066A11" w:rsidP="00816225">
      <w:r>
        <w:separator/>
      </w:r>
    </w:p>
  </w:endnote>
  <w:endnote w:type="continuationSeparator" w:id="0">
    <w:p w:rsidR="00066A11" w:rsidRDefault="00066A11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11" w:rsidRDefault="00066A11" w:rsidP="00816225">
      <w:r>
        <w:separator/>
      </w:r>
    </w:p>
  </w:footnote>
  <w:footnote w:type="continuationSeparator" w:id="0">
    <w:p w:rsidR="00066A11" w:rsidRDefault="00066A11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66A11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24C"/>
    <w:rsid w:val="001A7566"/>
    <w:rsid w:val="001B007D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363F"/>
    <w:rsid w:val="0027665B"/>
    <w:rsid w:val="00277009"/>
    <w:rsid w:val="00281F1A"/>
    <w:rsid w:val="0028220D"/>
    <w:rsid w:val="00284709"/>
    <w:rsid w:val="00284E8D"/>
    <w:rsid w:val="002851B5"/>
    <w:rsid w:val="00286ADB"/>
    <w:rsid w:val="002921A4"/>
    <w:rsid w:val="00292B74"/>
    <w:rsid w:val="00295DAA"/>
    <w:rsid w:val="002960BA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32F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2CE"/>
    <w:rsid w:val="0043461C"/>
    <w:rsid w:val="004371A4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76F35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55BA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73DB"/>
    <w:rsid w:val="00623AFF"/>
    <w:rsid w:val="00624D4C"/>
    <w:rsid w:val="00627A39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303EB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33C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1EE1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4B51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40A93"/>
    <w:rsid w:val="00C40EA2"/>
    <w:rsid w:val="00C4250A"/>
    <w:rsid w:val="00C42D73"/>
    <w:rsid w:val="00C43024"/>
    <w:rsid w:val="00C4693D"/>
    <w:rsid w:val="00C473DE"/>
    <w:rsid w:val="00C53ABE"/>
    <w:rsid w:val="00C57E20"/>
    <w:rsid w:val="00C61155"/>
    <w:rsid w:val="00C61BA0"/>
    <w:rsid w:val="00C649F4"/>
    <w:rsid w:val="00C65234"/>
    <w:rsid w:val="00C67C4C"/>
    <w:rsid w:val="00C70B11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3D6F"/>
    <w:rsid w:val="00DD69FE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11B2-5A02-424D-902B-121FA70F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3725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9</cp:revision>
  <cp:lastPrinted>2013-11-08T12:22:00Z</cp:lastPrinted>
  <dcterms:created xsi:type="dcterms:W3CDTF">2013-10-19T05:30:00Z</dcterms:created>
  <dcterms:modified xsi:type="dcterms:W3CDTF">2013-11-11T05:56:00Z</dcterms:modified>
</cp:coreProperties>
</file>